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D09D7" w14:textId="325BE231" w:rsidR="00832DF9" w:rsidRPr="00B3229E" w:rsidRDefault="00B3229E" w:rsidP="008109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</w:t>
      </w:r>
      <w:r w:rsidR="00832DF9" w:rsidRPr="00B322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14:paraId="179940DA" w14:textId="77777777" w:rsidR="00832DF9" w:rsidRDefault="00832DF9" w:rsidP="008109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4DD450" w14:textId="1D2DFCCE" w:rsidR="00810978" w:rsidRPr="00097446" w:rsidRDefault="00810978" w:rsidP="008109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Инвестиционным проектом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предусмотрено выполнение </w:t>
      </w:r>
      <w:r w:rsidR="00045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проектно-изыскательских,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строительно-монтажных и пуско-наладочных работ по </w:t>
      </w:r>
      <w:r w:rsidR="00097446">
        <w:rPr>
          <w:rFonts w:ascii="Times New Roman" w:hAnsi="Times New Roman" w:cs="Times New Roman"/>
          <w:sz w:val="28"/>
          <w:szCs w:val="28"/>
        </w:rPr>
        <w:t>реконструкции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051C" w:rsidRPr="0034051C">
        <w:rPr>
          <w:rFonts w:ascii="Times New Roman" w:hAnsi="Times New Roman" w:cs="Times New Roman"/>
          <w:sz w:val="28"/>
          <w:szCs w:val="28"/>
          <w:u w:val="single"/>
        </w:rPr>
        <w:t>ВЛ 10кВ от опоры №90 (НПО ВЕКТОР) до ТП-8625 инв. № 864041269</w:t>
      </w:r>
      <w:r w:rsidR="0034051C" w:rsidRPr="0034051C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34051C" w:rsidRPr="0034051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4051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1FD6BBA9" w14:textId="0224AB73" w:rsidR="00004A1E" w:rsidRDefault="00004A1E" w:rsidP="00004A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Реконструкция схемы электроснабжения </w:t>
      </w:r>
      <w:proofErr w:type="spellStart"/>
      <w:r w:rsidRPr="00097446">
        <w:rPr>
          <w:rFonts w:ascii="Times New Roman" w:hAnsi="Times New Roman" w:cs="Times New Roman"/>
          <w:sz w:val="28"/>
          <w:szCs w:val="28"/>
        </w:rPr>
        <w:t>в.г</w:t>
      </w:r>
      <w:proofErr w:type="spellEnd"/>
      <w:r w:rsidRPr="00097446">
        <w:rPr>
          <w:rFonts w:ascii="Times New Roman" w:hAnsi="Times New Roman" w:cs="Times New Roman"/>
          <w:sz w:val="28"/>
          <w:szCs w:val="28"/>
        </w:rPr>
        <w:t xml:space="preserve">.№ </w:t>
      </w:r>
      <w:r w:rsidR="0034051C">
        <w:rPr>
          <w:rFonts w:ascii="Times New Roman" w:hAnsi="Times New Roman" w:cs="Times New Roman"/>
          <w:sz w:val="28"/>
          <w:szCs w:val="28"/>
        </w:rPr>
        <w:t>Сертолово-0</w:t>
      </w:r>
      <w:r w:rsidRPr="00097446">
        <w:rPr>
          <w:rFonts w:ascii="Times New Roman" w:hAnsi="Times New Roman" w:cs="Times New Roman"/>
          <w:sz w:val="28"/>
          <w:szCs w:val="28"/>
        </w:rPr>
        <w:t xml:space="preserve"> </w:t>
      </w:r>
      <w:r w:rsidR="00832DF9" w:rsidRPr="00832DF9">
        <w:rPr>
          <w:rFonts w:ascii="Times New Roman" w:hAnsi="Times New Roman" w:cs="Times New Roman"/>
          <w:sz w:val="28"/>
          <w:szCs w:val="28"/>
          <w:u w:val="single"/>
        </w:rPr>
        <w:t xml:space="preserve">п. </w:t>
      </w:r>
      <w:proofErr w:type="spellStart"/>
      <w:r w:rsidR="0034051C">
        <w:rPr>
          <w:rFonts w:ascii="Times New Roman" w:hAnsi="Times New Roman" w:cs="Times New Roman"/>
          <w:sz w:val="28"/>
          <w:szCs w:val="28"/>
          <w:u w:val="single"/>
        </w:rPr>
        <w:t>Перемяки</w:t>
      </w:r>
      <w:proofErr w:type="spellEnd"/>
      <w:r w:rsidR="0034051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запланирована в связи с неудовлетворительным техническим состоянием объекта электросетевого хозяйства, которое выявлено по результатам обследования, о чём свидетельствует акт дефектации (приложение к настоящей пояснительной записке).</w:t>
      </w:r>
    </w:p>
    <w:p w14:paraId="0BE9F786" w14:textId="77777777" w:rsidR="00004A1E" w:rsidRDefault="00004A1E" w:rsidP="00004A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Наблюдается общий физический износ оборудования и линий электропередачи в связи с большим сроком эксплуатации.</w:t>
      </w:r>
    </w:p>
    <w:p w14:paraId="29C97AD7" w14:textId="53D21811" w:rsidR="00F036C7" w:rsidRDefault="00F036C7" w:rsidP="00F036C7">
      <w:pPr>
        <w:spacing w:after="0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>Мероприятия по реконструкции ВЛ-</w:t>
      </w:r>
      <w:r w:rsidR="00832DF9">
        <w:rPr>
          <w:rStyle w:val="markedcontent"/>
          <w:rFonts w:ascii="Times New Roman" w:hAnsi="Times New Roman" w:cs="Times New Roman"/>
          <w:sz w:val="28"/>
          <w:szCs w:val="28"/>
        </w:rPr>
        <w:t>10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markedcontent"/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значительно снизят аварийность, снизит экономические затраты, позволит обеспечить надежную передачу электрической энергии для военного городка.</w:t>
      </w:r>
    </w:p>
    <w:p w14:paraId="2AE01866" w14:textId="77777777" w:rsidR="00381A3F" w:rsidRDefault="00381A3F" w:rsidP="006E1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214BE6B" w14:textId="77777777" w:rsidR="002134A6" w:rsidRDefault="002134A6" w:rsidP="006E1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0DA0602" w14:textId="77777777" w:rsidR="002134A6" w:rsidRPr="001538D6" w:rsidRDefault="002134A6" w:rsidP="006E18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7254D5F" w14:textId="77777777" w:rsidR="001538D6" w:rsidRPr="001538D6" w:rsidRDefault="001538D6" w:rsidP="006E18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161CC4" w14:textId="77777777" w:rsidR="0030798E" w:rsidRPr="0030798E" w:rsidRDefault="0030798E" w:rsidP="006E1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0798E" w:rsidRPr="0030798E" w:rsidSect="00EA0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E55"/>
    <w:rsid w:val="00004A1E"/>
    <w:rsid w:val="00045C1B"/>
    <w:rsid w:val="00097446"/>
    <w:rsid w:val="000D584C"/>
    <w:rsid w:val="000F62C7"/>
    <w:rsid w:val="001538D6"/>
    <w:rsid w:val="001D548E"/>
    <w:rsid w:val="001E2786"/>
    <w:rsid w:val="002134A6"/>
    <w:rsid w:val="00241EF8"/>
    <w:rsid w:val="00272A24"/>
    <w:rsid w:val="002856E0"/>
    <w:rsid w:val="002E307B"/>
    <w:rsid w:val="00302C30"/>
    <w:rsid w:val="0030798E"/>
    <w:rsid w:val="0034051C"/>
    <w:rsid w:val="00381A3F"/>
    <w:rsid w:val="005F389D"/>
    <w:rsid w:val="00631772"/>
    <w:rsid w:val="00646139"/>
    <w:rsid w:val="006E1821"/>
    <w:rsid w:val="0071202D"/>
    <w:rsid w:val="0074386B"/>
    <w:rsid w:val="00810978"/>
    <w:rsid w:val="00832DF9"/>
    <w:rsid w:val="00891081"/>
    <w:rsid w:val="00891E55"/>
    <w:rsid w:val="009E48BF"/>
    <w:rsid w:val="00AF594B"/>
    <w:rsid w:val="00B3229E"/>
    <w:rsid w:val="00BA05EE"/>
    <w:rsid w:val="00CE14DA"/>
    <w:rsid w:val="00D14E96"/>
    <w:rsid w:val="00DA7F8B"/>
    <w:rsid w:val="00DB2F06"/>
    <w:rsid w:val="00DD0E2F"/>
    <w:rsid w:val="00E91214"/>
    <w:rsid w:val="00EA02C0"/>
    <w:rsid w:val="00EC11B7"/>
    <w:rsid w:val="00EC6430"/>
    <w:rsid w:val="00ED5614"/>
    <w:rsid w:val="00F036C7"/>
    <w:rsid w:val="00FA6667"/>
    <w:rsid w:val="00FC319B"/>
    <w:rsid w:val="00FD64CE"/>
    <w:rsid w:val="00FE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3ECA7"/>
  <w15:docId w15:val="{C40C2C2F-329F-48DB-8CE2-783D25474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6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04A1E"/>
    <w:pPr>
      <w:ind w:left="720"/>
      <w:contextualSpacing/>
    </w:pPr>
  </w:style>
  <w:style w:type="character" w:customStyle="1" w:styleId="markedcontent">
    <w:name w:val="markedcontent"/>
    <w:basedOn w:val="a0"/>
    <w:qFormat/>
    <w:rsid w:val="00F036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2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Сахарюк Александр Петрович</dc:creator>
  <cp:lastModifiedBy>Вогачева Стелла Геннадьевна</cp:lastModifiedBy>
  <cp:revision>18</cp:revision>
  <dcterms:created xsi:type="dcterms:W3CDTF">2023-04-05T10:25:00Z</dcterms:created>
  <dcterms:modified xsi:type="dcterms:W3CDTF">2025-04-11T06:44:00Z</dcterms:modified>
</cp:coreProperties>
</file>